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26" w:rsidRDefault="00785B77" w:rsidP="00785B77">
      <w:pPr>
        <w:pStyle w:val="1"/>
      </w:pPr>
      <w:r w:rsidRPr="00785B77">
        <w:t>2019 WorldSkills Мобильная робототехника</w:t>
      </w:r>
      <w:r>
        <w:t xml:space="preserve"> экспресс-анализ</w:t>
      </w:r>
    </w:p>
    <w:p w:rsidR="00CE5AB3" w:rsidRDefault="00D3690A" w:rsidP="00D3690A">
      <w:pPr>
        <w:pStyle w:val="3"/>
        <w:ind w:firstLine="0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21D2738" wp14:editId="33763D80">
            <wp:simplePos x="0" y="0"/>
            <wp:positionH relativeFrom="margin">
              <wp:align>center</wp:align>
            </wp:positionH>
            <wp:positionV relativeFrom="paragraph">
              <wp:posOffset>31750</wp:posOffset>
            </wp:positionV>
            <wp:extent cx="1927860" cy="1588770"/>
            <wp:effectExtent l="0" t="0" r="0" b="0"/>
            <wp:wrapTight wrapText="bothSides">
              <wp:wrapPolygon edited="0">
                <wp:start x="0" y="0"/>
                <wp:lineTo x="0" y="21237"/>
                <wp:lineTo x="21344" y="21237"/>
                <wp:lineTo x="21344" y="0"/>
                <wp:lineTo x="0" y="0"/>
              </wp:wrapPolygon>
            </wp:wrapTight>
            <wp:docPr id="5" name="Рисунок 5" descr="http://roboticsshop.ru/image/cache/data/site/Product/sets/sets-studica/studica-worldskills-starter-kit/studica-worldskills-robotics-starter-kit_0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oboticsshop.ru/image/cache/data/site/Product/sets/sets-studica/studica-worldskills-starter-kit/studica-worldskills-robotics-starter-kit_01-500x5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0" t="12160" r="5279" b="18080"/>
                    <a:stretch/>
                  </pic:blipFill>
                  <pic:spPr bwMode="auto">
                    <a:xfrm>
                      <a:off x="0" y="0"/>
                      <a:ext cx="1927860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274863F" wp14:editId="5B4EF80D">
            <wp:simplePos x="0" y="0"/>
            <wp:positionH relativeFrom="margin">
              <wp:align>right</wp:align>
            </wp:positionH>
            <wp:positionV relativeFrom="paragraph">
              <wp:posOffset>39370</wp:posOffset>
            </wp:positionV>
            <wp:extent cx="2247900" cy="1566545"/>
            <wp:effectExtent l="0" t="0" r="0" b="0"/>
            <wp:wrapTight wrapText="bothSides">
              <wp:wrapPolygon edited="0">
                <wp:start x="0" y="0"/>
                <wp:lineTo x="0" y="21276"/>
                <wp:lineTo x="21417" y="21276"/>
                <wp:lineTo x="21417" y="0"/>
                <wp:lineTo x="0" y="0"/>
              </wp:wrapPolygon>
            </wp:wrapTight>
            <wp:docPr id="6" name="Рисунок 6" descr="http://roboticsshop.ru/image/cache/data/site/Product/sets/sets-studica/studica-worldskills-starter-kit/studica-worldskills-robotics-starter-kit_02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oboticsshop.ru/image/cache/data/site/Product/sets/sets-studica/studica-worldskills-starter-kit/studica-worldskills-robotics-starter-kit_02-500x5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0" t="17773" r="2121" b="17506"/>
                    <a:stretch/>
                  </pic:blipFill>
                  <pic:spPr bwMode="auto">
                    <a:xfrm>
                      <a:off x="0" y="0"/>
                      <a:ext cx="224790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AB3">
        <w:t>Вариант 1 – полностью готовая платформа</w:t>
      </w:r>
    </w:p>
    <w:p w:rsidR="00D3690A" w:rsidRDefault="00D3690A" w:rsidP="00D3690A">
      <w:r w:rsidRPr="00D3690A">
        <w:t>Стартовый (дополнительный) комплект WorldSkills Robotics Starter Kit</w:t>
      </w:r>
      <w:r>
        <w:t xml:space="preserve"> </w:t>
      </w:r>
      <w:r w:rsidRPr="00D3690A">
        <w:t>278</w:t>
      </w:r>
      <w:r>
        <w:t> </w:t>
      </w:r>
      <w:r w:rsidRPr="00D3690A">
        <w:t>500</w:t>
      </w:r>
      <w:r>
        <w:t xml:space="preserve"> руб. </w:t>
      </w:r>
      <w:hyperlink r:id="rId7" w:history="1">
        <w:r w:rsidRPr="00986081">
          <w:rPr>
            <w:rStyle w:val="a3"/>
          </w:rPr>
          <w:t>roboticsshop.ru/sets/sets-studica/studica-worldsk</w:t>
        </w:r>
        <w:r w:rsidRPr="00986081">
          <w:rPr>
            <w:rStyle w:val="a3"/>
          </w:rPr>
          <w:t>i</w:t>
        </w:r>
        <w:r w:rsidRPr="00986081">
          <w:rPr>
            <w:rStyle w:val="a3"/>
          </w:rPr>
          <w:t>lls-robotics-starter-kit</w:t>
        </w:r>
      </w:hyperlink>
    </w:p>
    <w:p w:rsidR="002A3555" w:rsidRDefault="002A3555" w:rsidP="002A3555">
      <w:r>
        <w:t>Этот комплект оборудования предназначен для сборки основы тренировочного мобильного робота для соревнований WorldSkills.</w:t>
      </w:r>
      <w:r>
        <w:t xml:space="preserve"> </w:t>
      </w:r>
      <w:r>
        <w:t>Состав:</w:t>
      </w:r>
    </w:p>
    <w:p w:rsidR="002A3555" w:rsidRDefault="002A3555" w:rsidP="002A3555">
      <w:pPr>
        <w:pStyle w:val="a5"/>
        <w:numPr>
          <w:ilvl w:val="0"/>
          <w:numId w:val="4"/>
        </w:numPr>
        <w:ind w:left="426"/>
      </w:pPr>
      <w:r>
        <w:t>Платформа NI myRIO – 1 шт.</w:t>
      </w:r>
    </w:p>
    <w:p w:rsidR="002A3555" w:rsidRDefault="002A3555" w:rsidP="002A3555">
      <w:pPr>
        <w:pStyle w:val="a5"/>
        <w:numPr>
          <w:ilvl w:val="0"/>
          <w:numId w:val="4"/>
        </w:numPr>
        <w:ind w:left="426"/>
      </w:pPr>
      <w:r>
        <w:t>Графическая среда разработки приложений LabVIEW – 3 шт.</w:t>
      </w:r>
    </w:p>
    <w:p w:rsidR="002A3555" w:rsidRDefault="002A3555" w:rsidP="002A3555">
      <w:pPr>
        <w:pStyle w:val="a5"/>
        <w:numPr>
          <w:ilvl w:val="0"/>
          <w:numId w:val="4"/>
        </w:numPr>
        <w:ind w:left="426"/>
      </w:pPr>
      <w:r>
        <w:t>Батарея – 1 шт.</w:t>
      </w:r>
    </w:p>
    <w:p w:rsidR="002A3555" w:rsidRDefault="002A3555" w:rsidP="002A3555">
      <w:pPr>
        <w:pStyle w:val="a5"/>
        <w:numPr>
          <w:ilvl w:val="0"/>
          <w:numId w:val="4"/>
        </w:numPr>
        <w:ind w:left="426"/>
      </w:pPr>
      <w:r>
        <w:t>Зарядное устройство – 1 шт.</w:t>
      </w:r>
    </w:p>
    <w:p w:rsidR="000943A0" w:rsidRPr="00D3690A" w:rsidRDefault="002A3555" w:rsidP="002A3555">
      <w:pPr>
        <w:pStyle w:val="a5"/>
        <w:numPr>
          <w:ilvl w:val="0"/>
          <w:numId w:val="4"/>
        </w:numPr>
        <w:ind w:left="426"/>
      </w:pPr>
      <w:r>
        <w:t>Комплект из 120 компонентных частей: кронштейны, хомуты, валы, стальные оси, шестерни, штриховые балки, распорки, втулки, анкерные блоки, соединительные муфты, стойки и шестерни и линейные слайд пакеты.</w:t>
      </w:r>
    </w:p>
    <w:p w:rsidR="00E0600F" w:rsidRPr="00E0600F" w:rsidRDefault="00E0600F" w:rsidP="00CE5AB3">
      <w:pPr>
        <w:pStyle w:val="1"/>
      </w:pPr>
      <w:r>
        <w:t xml:space="preserve">Вариант </w:t>
      </w:r>
      <w:r w:rsidR="00CE5AB3">
        <w:t>2 – своя механика</w:t>
      </w:r>
    </w:p>
    <w:p w:rsidR="007E4FE6" w:rsidRDefault="00E0600F" w:rsidP="007E4FE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FBC5E0C" wp14:editId="0870C070">
            <wp:simplePos x="0" y="0"/>
            <wp:positionH relativeFrom="margin">
              <wp:posOffset>4563745</wp:posOffset>
            </wp:positionH>
            <wp:positionV relativeFrom="paragraph">
              <wp:posOffset>4445</wp:posOffset>
            </wp:positionV>
            <wp:extent cx="1958340" cy="1958340"/>
            <wp:effectExtent l="0" t="0" r="3810" b="3810"/>
            <wp:wrapTight wrapText="bothSides">
              <wp:wrapPolygon edited="0">
                <wp:start x="0" y="0"/>
                <wp:lineTo x="0" y="21432"/>
                <wp:lineTo x="21432" y="21432"/>
                <wp:lineTo x="21432" y="0"/>
                <wp:lineTo x="0" y="0"/>
              </wp:wrapPolygon>
            </wp:wrapTight>
            <wp:docPr id="3" name="Рисунок 3" descr="http://roboticsshop.ru/image/cache/data/site/Product/robot-parts/parts-ni/ni-myrio_0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oboticsshop.ru/image/cache/data/site/Product/robot-parts/parts-ni/ni-myrio_01-500x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E6" w:rsidRPr="007E4FE6">
        <w:t>myRIO – платформа для решения практических инженерных задач. Используется в качестве базовой платформы для построения робототехнических систем по заданиям WorldSkill</w:t>
      </w:r>
      <w:r w:rsidR="007E4FE6">
        <w:t xml:space="preserve">s компетенции «Mobile Robotics». </w:t>
      </w:r>
      <w:r w:rsidR="007E4FE6" w:rsidRPr="00E0600F">
        <w:rPr>
          <w:b/>
        </w:rPr>
        <w:t>86 562 руб</w:t>
      </w:r>
      <w:r w:rsidR="007E4FE6">
        <w:t xml:space="preserve">. </w:t>
      </w:r>
      <w:hyperlink r:id="rId9" w:history="1">
        <w:r w:rsidR="007E4FE6" w:rsidRPr="00986081">
          <w:rPr>
            <w:rStyle w:val="a3"/>
          </w:rPr>
          <w:t>roboticsshop.ru/parts/parts-ni/ni-myrio</w:t>
        </w:r>
      </w:hyperlink>
    </w:p>
    <w:p w:rsidR="007E4FE6" w:rsidRDefault="007E4FE6" w:rsidP="007E4FE6">
      <w:r w:rsidRPr="007E4FE6">
        <w:t>Программное обеспечение NI LabVIEW myRIO Software Bundle</w:t>
      </w:r>
      <w:r>
        <w:t xml:space="preserve">, </w:t>
      </w:r>
      <w:r w:rsidRPr="00E0600F">
        <w:rPr>
          <w:b/>
        </w:rPr>
        <w:t>49 500</w:t>
      </w:r>
      <w:r>
        <w:t xml:space="preserve"> руб. </w:t>
      </w:r>
      <w:hyperlink r:id="rId10" w:history="1">
        <w:r w:rsidRPr="00986081">
          <w:rPr>
            <w:rStyle w:val="a3"/>
          </w:rPr>
          <w:t>roboticsshop.ru/software/ni-labview-myrio-software-bundle</w:t>
        </w:r>
      </w:hyperlink>
    </w:p>
    <w:p w:rsidR="00E0600F" w:rsidRDefault="00E0600F" w:rsidP="007E4FE6">
      <w:r>
        <w:t xml:space="preserve">Самостоятельно разработанный Центром робототехники </w:t>
      </w:r>
      <w:r w:rsidR="00CE5AB3">
        <w:t xml:space="preserve">МарГУ </w:t>
      </w:r>
      <w:r w:rsidR="00D3690A">
        <w:t>робот. Ориентировочно 50 тыс. руб. на ком</w:t>
      </w:r>
      <w:r w:rsidR="00955065">
        <w:t>п</w:t>
      </w:r>
      <w:r w:rsidR="00D3690A">
        <w:t>лектующие.</w:t>
      </w:r>
      <w:r w:rsidR="00955065">
        <w:t xml:space="preserve"> Либо купленный отдельно кит (набор ком</w:t>
      </w:r>
      <w:r w:rsidR="000943A0">
        <w:t>п</w:t>
      </w:r>
      <w:r w:rsidR="00955065">
        <w:t>лектующих).</w:t>
      </w:r>
    </w:p>
    <w:p w:rsidR="00E0600F" w:rsidRDefault="000943A0" w:rsidP="002A3555">
      <w:pPr>
        <w:pStyle w:val="1"/>
        <w:spacing w:line="288" w:lineRule="auto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4DC1CFE" wp14:editId="1B511704">
            <wp:simplePos x="0" y="0"/>
            <wp:positionH relativeFrom="margin">
              <wp:posOffset>3943350</wp:posOffset>
            </wp:positionH>
            <wp:positionV relativeFrom="paragraph">
              <wp:posOffset>43815</wp:posOffset>
            </wp:positionV>
            <wp:extent cx="2659380" cy="2659380"/>
            <wp:effectExtent l="0" t="0" r="7620" b="7620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4" name="Рисунок 4" descr="http://roboticsshop.ru/image/cache/data/site/Product/sets/sets-studica/studica-worldskills-set/wsr-field-mobile-robotics-collection-2019-500x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oboticsshop.ru/image/cache/data/site/Product/sets/sets-studica/studica-worldskills-set/wsr-field-mobile-robotics-collection-2019-500x50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00F">
        <w:t>Поле для соревнований</w:t>
      </w:r>
    </w:p>
    <w:p w:rsidR="007E4FE6" w:rsidRPr="000943A0" w:rsidRDefault="007E4FE6" w:rsidP="002A3555">
      <w:pPr>
        <w:spacing w:line="288" w:lineRule="auto"/>
        <w:rPr>
          <w:lang w:val="en-US"/>
        </w:rPr>
      </w:pPr>
      <w:r w:rsidRPr="007E4FE6">
        <w:t>Поле соревновательное для «мобильной робототехники» в комплекте с дополнительными элементами в соответствии с заданием 2019 WSR</w:t>
      </w:r>
      <w:r>
        <w:t xml:space="preserve">, </w:t>
      </w:r>
      <w:r w:rsidRPr="00E0600F">
        <w:rPr>
          <w:b/>
        </w:rPr>
        <w:t>275 000</w:t>
      </w:r>
      <w:r>
        <w:t xml:space="preserve"> руб. </w:t>
      </w:r>
      <w:hyperlink r:id="rId12" w:history="1">
        <w:r w:rsidRPr="000943A0">
          <w:rPr>
            <w:rStyle w:val="a3"/>
            <w:lang w:val="en-US"/>
          </w:rPr>
          <w:t>roboticsshop</w:t>
        </w:r>
        <w:r w:rsidRPr="000943A0">
          <w:rPr>
            <w:rStyle w:val="a3"/>
            <w:lang w:val="en-US"/>
          </w:rPr>
          <w:t>.</w:t>
        </w:r>
        <w:r w:rsidRPr="000943A0">
          <w:rPr>
            <w:rStyle w:val="a3"/>
            <w:lang w:val="en-US"/>
          </w:rPr>
          <w:t>ru/recommended/wsr-field-mobile-robotics-collection-2019</w:t>
        </w:r>
      </w:hyperlink>
    </w:p>
    <w:p w:rsidR="000943A0" w:rsidRDefault="000943A0" w:rsidP="002A3555">
      <w:pPr>
        <w:spacing w:line="288" w:lineRule="auto"/>
      </w:pPr>
      <w:r>
        <w:t>В состав поля входят:</w:t>
      </w:r>
    </w:p>
    <w:p w:rsidR="000943A0" w:rsidRDefault="000943A0" w:rsidP="002A3555">
      <w:pPr>
        <w:pStyle w:val="a5"/>
        <w:numPr>
          <w:ilvl w:val="1"/>
          <w:numId w:val="3"/>
        </w:numPr>
        <w:spacing w:line="288" w:lineRule="auto"/>
        <w:ind w:left="709"/>
      </w:pPr>
      <w:r>
        <w:t>Каркас 2000х2000 мм – 4 шт.;</w:t>
      </w:r>
    </w:p>
    <w:p w:rsidR="000943A0" w:rsidRDefault="000943A0" w:rsidP="002A3555">
      <w:pPr>
        <w:pStyle w:val="a5"/>
        <w:numPr>
          <w:ilvl w:val="1"/>
          <w:numId w:val="3"/>
        </w:numPr>
        <w:spacing w:line="288" w:lineRule="auto"/>
        <w:ind w:left="709"/>
      </w:pPr>
      <w:r>
        <w:t>Площадка 2000х2000 мм – 4 шт.;</w:t>
      </w:r>
    </w:p>
    <w:p w:rsidR="000943A0" w:rsidRDefault="000943A0" w:rsidP="002A3555">
      <w:pPr>
        <w:pStyle w:val="a5"/>
        <w:numPr>
          <w:ilvl w:val="1"/>
          <w:numId w:val="3"/>
        </w:numPr>
        <w:spacing w:line="288" w:lineRule="auto"/>
        <w:ind w:left="709"/>
      </w:pPr>
      <w:r>
        <w:t>Ножки – 20 шт.;</w:t>
      </w:r>
    </w:p>
    <w:p w:rsidR="000943A0" w:rsidRDefault="000943A0" w:rsidP="002A3555">
      <w:pPr>
        <w:pStyle w:val="a5"/>
        <w:numPr>
          <w:ilvl w:val="1"/>
          <w:numId w:val="3"/>
        </w:numPr>
        <w:spacing w:line="288" w:lineRule="auto"/>
        <w:ind w:left="709"/>
      </w:pPr>
      <w:r>
        <w:t>Стенки – 8 шт.;</w:t>
      </w:r>
    </w:p>
    <w:p w:rsidR="000943A0" w:rsidRDefault="000943A0" w:rsidP="002A3555">
      <w:pPr>
        <w:pStyle w:val="a5"/>
        <w:numPr>
          <w:ilvl w:val="1"/>
          <w:numId w:val="3"/>
        </w:numPr>
        <w:spacing w:line="288" w:lineRule="auto"/>
        <w:ind w:left="709"/>
      </w:pPr>
      <w:r>
        <w:t>Комплект городского ландшафта для задания WSR 2019:</w:t>
      </w:r>
    </w:p>
    <w:p w:rsidR="000943A0" w:rsidRDefault="000943A0" w:rsidP="002A3555">
      <w:pPr>
        <w:pStyle w:val="a5"/>
        <w:numPr>
          <w:ilvl w:val="1"/>
          <w:numId w:val="1"/>
        </w:numPr>
        <w:spacing w:line="288" w:lineRule="auto"/>
      </w:pPr>
      <w:r>
        <w:t>Комплект автоматических светофоров;</w:t>
      </w:r>
    </w:p>
    <w:p w:rsidR="000943A0" w:rsidRDefault="000943A0" w:rsidP="002A3555">
      <w:pPr>
        <w:pStyle w:val="a5"/>
        <w:numPr>
          <w:ilvl w:val="1"/>
          <w:numId w:val="1"/>
        </w:numPr>
        <w:spacing w:line="288" w:lineRule="auto"/>
      </w:pPr>
      <w:r>
        <w:t>Комплект дорожных знаков;</w:t>
      </w:r>
    </w:p>
    <w:p w:rsidR="000943A0" w:rsidRDefault="000943A0" w:rsidP="002A3555">
      <w:pPr>
        <w:pStyle w:val="a5"/>
        <w:numPr>
          <w:ilvl w:val="1"/>
          <w:numId w:val="1"/>
        </w:numPr>
        <w:spacing w:line="288" w:lineRule="auto"/>
      </w:pPr>
      <w:r>
        <w:t>Комплект для постройки лабиринта «Городской ландшафт»;</w:t>
      </w:r>
    </w:p>
    <w:p w:rsidR="000943A0" w:rsidRDefault="000943A0" w:rsidP="002A3555">
      <w:pPr>
        <w:pStyle w:val="a5"/>
        <w:numPr>
          <w:ilvl w:val="1"/>
          <w:numId w:val="1"/>
        </w:numPr>
        <w:spacing w:line="288" w:lineRule="auto"/>
      </w:pPr>
      <w:r>
        <w:t>Комплект контейнеров для мусора «Раздельная сборка»;</w:t>
      </w:r>
    </w:p>
    <w:p w:rsidR="00575F7D" w:rsidRDefault="000943A0" w:rsidP="002A3555">
      <w:pPr>
        <w:pStyle w:val="a5"/>
        <w:numPr>
          <w:ilvl w:val="1"/>
          <w:numId w:val="1"/>
        </w:numPr>
        <w:spacing w:line="288" w:lineRule="auto"/>
      </w:pPr>
      <w:r>
        <w:t>Комплект 3 видов шаров (имитация «Мусора»*);</w:t>
      </w:r>
    </w:p>
    <w:p w:rsidR="000943A0" w:rsidRPr="00575F7D" w:rsidRDefault="000943A0" w:rsidP="002A3555">
      <w:pPr>
        <w:spacing w:line="288" w:lineRule="auto"/>
      </w:pPr>
    </w:p>
    <w:p w:rsidR="00785B77" w:rsidRDefault="00785B77" w:rsidP="002A3555">
      <w:pPr>
        <w:spacing w:line="288" w:lineRule="auto"/>
      </w:pPr>
      <w:r>
        <w:t xml:space="preserve">В рамках подготовки к </w:t>
      </w:r>
      <w:r>
        <w:rPr>
          <w:lang w:val="en-US"/>
        </w:rPr>
        <w:t>WorldSkills</w:t>
      </w:r>
      <w:r w:rsidRPr="00785B77">
        <w:t xml:space="preserve"> </w:t>
      </w:r>
      <w:r>
        <w:t>на будущ</w:t>
      </w:r>
      <w:r w:rsidR="002A3555">
        <w:t>ие годы можно принять участие в:</w:t>
      </w:r>
      <w:bookmarkStart w:id="0" w:name="_GoBack"/>
      <w:bookmarkEnd w:id="0"/>
    </w:p>
    <w:p w:rsidR="00785B77" w:rsidRDefault="00785B77" w:rsidP="002A3555">
      <w:pPr>
        <w:pStyle w:val="1"/>
        <w:spacing w:line="288" w:lineRule="auto"/>
        <w:rPr>
          <w:u w:val="single"/>
        </w:rPr>
      </w:pPr>
      <w:r w:rsidRPr="00785B77">
        <w:rPr>
          <w:lang w:val="en-US"/>
        </w:rPr>
        <w:t>JuniorSkills</w:t>
      </w:r>
      <w:r>
        <w:t xml:space="preserve"> </w:t>
      </w:r>
      <w:r w:rsidRPr="00785B77">
        <w:rPr>
          <w:u w:val="single"/>
        </w:rPr>
        <w:t>юниор-профи.рф</w:t>
      </w:r>
    </w:p>
    <w:p w:rsidR="00785B77" w:rsidRDefault="00785B77" w:rsidP="002A3555">
      <w:pPr>
        <w:spacing w:line="288" w:lineRule="auto"/>
      </w:pPr>
      <w:r w:rsidRPr="00785B77">
        <w:t>Программа ЮниорПрофи (JuniorSkills)</w:t>
      </w:r>
      <w:r w:rsidR="00575F7D">
        <w:t xml:space="preserve"> </w:t>
      </w:r>
      <w:r w:rsidRPr="00785B77">
        <w:t xml:space="preserve">– это программа ранней профессиональной подготовки и профориентации школьников 10-17 лет. Программа была инициирована в 2014 году Фондом Олега Дерипаска «Вольное Дело» при поддержке Агентства стратегических инициатив, </w:t>
      </w:r>
      <w:r w:rsidRPr="00785B77">
        <w:rPr>
          <w:b/>
        </w:rPr>
        <w:t>WorldSkills Russia</w:t>
      </w:r>
      <w:r w:rsidRPr="00785B77">
        <w:t>, Министерства образования и науки РФ, Министерства промышленности и торговли Российской Федерации.</w:t>
      </w:r>
    </w:p>
    <w:p w:rsidR="00785B77" w:rsidRDefault="00785B77" w:rsidP="002A3555">
      <w:pPr>
        <w:spacing w:line="288" w:lineRule="auto"/>
      </w:pPr>
      <w:r>
        <w:t xml:space="preserve">Нет ограничений по контроллеру и ПО. Поля для </w:t>
      </w:r>
      <w:r w:rsidRPr="00785B77">
        <w:rPr>
          <w:lang w:val="en-US"/>
        </w:rPr>
        <w:t>JuniorSkills</w:t>
      </w:r>
      <w:r w:rsidRPr="00785B77">
        <w:t xml:space="preserve"> 2018</w:t>
      </w:r>
      <w:r>
        <w:t>:</w:t>
      </w:r>
    </w:p>
    <w:p w:rsidR="00785B77" w:rsidRDefault="00785B77" w:rsidP="002A3555">
      <w:pPr>
        <w:pStyle w:val="3"/>
        <w:spacing w:line="288" w:lineRule="auto"/>
      </w:pPr>
      <w:r w:rsidRPr="00785B77">
        <w:t>Мобильная робототехника 10+</w:t>
      </w:r>
    </w:p>
    <w:p w:rsidR="00785B77" w:rsidRDefault="00785B77" w:rsidP="002A3555">
      <w:pPr>
        <w:spacing w:line="288" w:lineRule="auto"/>
      </w:pPr>
      <w:r w:rsidRPr="00785B77">
        <w:t>Комплект поля JuniorSkills 2018 в компетенции "Мобильная робототехника 10+" (основани</w:t>
      </w:r>
      <w:r>
        <w:t xml:space="preserve">е+покрытие+внутренние элементы) 19 500 руб. </w:t>
      </w:r>
      <w:hyperlink r:id="rId13" w:history="1">
        <w:r w:rsidRPr="00986081">
          <w:rPr>
            <w:rStyle w:val="a3"/>
          </w:rPr>
          <w:t>raor.ru/equipment/catalog/catalog_486.html</w:t>
        </w:r>
      </w:hyperlink>
    </w:p>
    <w:p w:rsidR="00785B77" w:rsidRDefault="00785B77" w:rsidP="002A3555">
      <w:pPr>
        <w:pStyle w:val="3"/>
        <w:spacing w:line="288" w:lineRule="auto"/>
      </w:pPr>
      <w:r>
        <w:t>Мобильная робототехника 14</w:t>
      </w:r>
      <w:r w:rsidRPr="00785B77">
        <w:t>+</w:t>
      </w:r>
    </w:p>
    <w:p w:rsidR="00575F7D" w:rsidRDefault="00785B77" w:rsidP="002A3555">
      <w:pPr>
        <w:spacing w:line="288" w:lineRule="auto"/>
      </w:pPr>
      <w:r w:rsidRPr="00785B77">
        <w:t>Игровые элементы VEX для соревнований JuniorSkills в компетенции "Мобильная робототехника 14+"</w:t>
      </w:r>
      <w:r>
        <w:t xml:space="preserve"> 25 000 руб. </w:t>
      </w:r>
      <w:hyperlink r:id="rId14" w:history="1">
        <w:r w:rsidRPr="00986081">
          <w:rPr>
            <w:rStyle w:val="a3"/>
          </w:rPr>
          <w:t>raor.ru/equipment/catalog/catalog_491.html</w:t>
        </w:r>
      </w:hyperlink>
    </w:p>
    <w:p w:rsidR="00785B77" w:rsidRPr="00785B77" w:rsidRDefault="00785B77" w:rsidP="002A3555">
      <w:pPr>
        <w:spacing w:line="288" w:lineRule="auto"/>
      </w:pPr>
      <w:r w:rsidRPr="00785B77">
        <w:t>Основание поля для соревнований VEX IQ</w:t>
      </w:r>
      <w:r>
        <w:t xml:space="preserve"> 60 000 руб. </w:t>
      </w:r>
      <w:hyperlink r:id="rId15" w:history="1">
        <w:r w:rsidRPr="00986081">
          <w:rPr>
            <w:rStyle w:val="a3"/>
          </w:rPr>
          <w:t>raor.ru/equipment/catalog/catalog_234.html</w:t>
        </w:r>
      </w:hyperlink>
    </w:p>
    <w:p w:rsidR="00785B77" w:rsidRPr="00785B77" w:rsidRDefault="00785B77" w:rsidP="00785B77"/>
    <w:sectPr w:rsidR="00785B77" w:rsidRPr="00785B77" w:rsidSect="006322DE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C4894"/>
    <w:multiLevelType w:val="hybridMultilevel"/>
    <w:tmpl w:val="4FC6F2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6177AB"/>
    <w:multiLevelType w:val="hybridMultilevel"/>
    <w:tmpl w:val="53241E30"/>
    <w:lvl w:ilvl="0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296669"/>
    <w:multiLevelType w:val="hybridMultilevel"/>
    <w:tmpl w:val="0E1208E6"/>
    <w:lvl w:ilvl="0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9BE6A2D"/>
    <w:multiLevelType w:val="hybridMultilevel"/>
    <w:tmpl w:val="12607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D3"/>
    <w:rsid w:val="000943A0"/>
    <w:rsid w:val="00245626"/>
    <w:rsid w:val="002A3555"/>
    <w:rsid w:val="00575F7D"/>
    <w:rsid w:val="006040D3"/>
    <w:rsid w:val="006322DE"/>
    <w:rsid w:val="00785B77"/>
    <w:rsid w:val="007E4FE6"/>
    <w:rsid w:val="00930E13"/>
    <w:rsid w:val="00955065"/>
    <w:rsid w:val="0096135F"/>
    <w:rsid w:val="00C6108F"/>
    <w:rsid w:val="00CE5AB3"/>
    <w:rsid w:val="00D3690A"/>
    <w:rsid w:val="00E0600F"/>
    <w:rsid w:val="00EC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FEE1"/>
  <w15:chartTrackingRefBased/>
  <w15:docId w15:val="{7E00F318-EC3F-4C3C-B933-DBC67C66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DE"/>
    <w:pPr>
      <w:spacing w:after="0" w:line="336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C1DF9"/>
    <w:pPr>
      <w:keepNext/>
      <w:keepLines/>
      <w:spacing w:before="240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6108F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B77"/>
    <w:pPr>
      <w:keepNext/>
      <w:keepLines/>
      <w:spacing w:before="40"/>
      <w:ind w:firstLine="1134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DF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C6108F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785B77"/>
    <w:rPr>
      <w:rFonts w:ascii="Times New Roman" w:eastAsiaTheme="majorEastAsia" w:hAnsi="Times New Roman" w:cstheme="majorBidi"/>
      <w:b/>
      <w:sz w:val="28"/>
      <w:szCs w:val="24"/>
    </w:rPr>
  </w:style>
  <w:style w:type="character" w:styleId="a3">
    <w:name w:val="Hyperlink"/>
    <w:basedOn w:val="a0"/>
    <w:uiPriority w:val="99"/>
    <w:unhideWhenUsed/>
    <w:rsid w:val="00785B7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43A0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094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raor.ru/equipment/catalog/catalog_48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boticsshop.ru/sets/sets-studica/studica-worldskills-robotics-starter-kit" TargetMode="External"/><Relationship Id="rId12" Type="http://schemas.openxmlformats.org/officeDocument/2006/relationships/hyperlink" Target="http://roboticsshop.ru/recommended/wsr-field-mobile-robotics-collection-20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hyperlink" Target="http://raor.ru/equipment/catalog/catalog_234.html" TargetMode="External"/><Relationship Id="rId10" Type="http://schemas.openxmlformats.org/officeDocument/2006/relationships/hyperlink" Target="http://roboticsshop.ru/software/ni-labview-myrio-software-bund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boticsshop.ru/parts/parts-ni/ni-myrio" TargetMode="External"/><Relationship Id="rId14" Type="http://schemas.openxmlformats.org/officeDocument/2006/relationships/hyperlink" Target="http://raor.ru/equipment/catalog/catalog_49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2019-02-28T20:20:00Z</dcterms:created>
  <dcterms:modified xsi:type="dcterms:W3CDTF">2019-02-28T20:51:00Z</dcterms:modified>
</cp:coreProperties>
</file>